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780" w:rsidRPr="00D1503E" w:rsidRDefault="00C15780" w:rsidP="00C15780">
      <w:pPr>
        <w:jc w:val="center"/>
        <w:rPr>
          <w:rFonts w:cs="Helvetica"/>
          <w:b/>
          <w:sz w:val="28"/>
          <w:szCs w:val="28"/>
        </w:rPr>
      </w:pPr>
      <w:r w:rsidRPr="00D1503E">
        <w:rPr>
          <w:rFonts w:cs="Helvetica"/>
          <w:b/>
          <w:sz w:val="28"/>
          <w:szCs w:val="28"/>
        </w:rPr>
        <w:t>Maribeth Crupi Physical Therapy LLC</w:t>
      </w:r>
    </w:p>
    <w:p w:rsidR="00C15780" w:rsidRPr="00D1503E" w:rsidRDefault="008C5C02" w:rsidP="00C168A5">
      <w:pPr>
        <w:jc w:val="center"/>
        <w:rPr>
          <w:rFonts w:cs="Helvetica"/>
          <w:b/>
          <w:sz w:val="28"/>
          <w:szCs w:val="28"/>
        </w:rPr>
      </w:pPr>
      <w:r w:rsidRPr="00D1503E">
        <w:rPr>
          <w:rFonts w:cs="Helvetica"/>
          <w:b/>
          <w:sz w:val="28"/>
          <w:szCs w:val="28"/>
        </w:rPr>
        <w:t xml:space="preserve"> Dry Needling </w:t>
      </w:r>
      <w:r w:rsidR="0084588F">
        <w:rPr>
          <w:rFonts w:cs="Helvetica"/>
          <w:b/>
          <w:sz w:val="28"/>
          <w:szCs w:val="28"/>
        </w:rPr>
        <w:t>Informed Consent</w:t>
      </w:r>
    </w:p>
    <w:p w:rsidR="00C15780" w:rsidRPr="00D1503E" w:rsidRDefault="00C15780">
      <w:pPr>
        <w:rPr>
          <w:rFonts w:cs="Helvetica"/>
          <w:sz w:val="32"/>
          <w:szCs w:val="32"/>
        </w:rPr>
      </w:pPr>
    </w:p>
    <w:p w:rsidR="00C946E6" w:rsidRPr="00D1503E" w:rsidRDefault="00FA0572">
      <w:pPr>
        <w:rPr>
          <w:rFonts w:cs="Times New Roman"/>
        </w:rPr>
      </w:pPr>
      <w:r w:rsidRPr="00D1503E">
        <w:rPr>
          <w:rFonts w:cs="Times New Roman"/>
        </w:rPr>
        <w:t>The staff at MCPT LL</w:t>
      </w:r>
      <w:r w:rsidR="00C168A5" w:rsidRPr="00D1503E">
        <w:rPr>
          <w:rFonts w:cs="Times New Roman"/>
        </w:rPr>
        <w:t xml:space="preserve">C has received advanced training to perform </w:t>
      </w:r>
      <w:r w:rsidR="00D1503E">
        <w:rPr>
          <w:rFonts w:cs="Times New Roman"/>
        </w:rPr>
        <w:t>Dry Needling (DN).</w:t>
      </w:r>
    </w:p>
    <w:p w:rsidR="00461A0C" w:rsidRPr="00D1503E" w:rsidRDefault="008F6C0A" w:rsidP="00C946E6">
      <w:pPr>
        <w:pStyle w:val="NormalWeb"/>
        <w:rPr>
          <w:rFonts w:asciiTheme="minorHAnsi" w:hAnsiTheme="minorHAnsi"/>
          <w:sz w:val="24"/>
          <w:szCs w:val="24"/>
        </w:rPr>
      </w:pPr>
      <w:r w:rsidRPr="00D1503E">
        <w:rPr>
          <w:rFonts w:asciiTheme="minorHAnsi" w:hAnsiTheme="minorHAnsi"/>
          <w:sz w:val="24"/>
          <w:szCs w:val="24"/>
        </w:rPr>
        <w:t>DN</w:t>
      </w:r>
      <w:r w:rsidR="00C946E6" w:rsidRPr="00D1503E">
        <w:rPr>
          <w:rFonts w:asciiTheme="minorHAnsi" w:hAnsiTheme="minorHAnsi"/>
          <w:sz w:val="24"/>
          <w:szCs w:val="24"/>
        </w:rPr>
        <w:t xml:space="preserve"> uses very thin needles without any medication (</w:t>
      </w:r>
      <w:r w:rsidRPr="00D1503E">
        <w:rPr>
          <w:rFonts w:asciiTheme="minorHAnsi" w:hAnsiTheme="minorHAnsi"/>
          <w:sz w:val="24"/>
          <w:szCs w:val="24"/>
        </w:rPr>
        <w:t>a dry needle) to achieve its effect</w:t>
      </w:r>
      <w:r w:rsidR="00C946E6" w:rsidRPr="00D1503E">
        <w:rPr>
          <w:rFonts w:asciiTheme="minorHAnsi" w:hAnsiTheme="minorHAnsi"/>
          <w:sz w:val="24"/>
          <w:szCs w:val="24"/>
        </w:rPr>
        <w:t xml:space="preserve">. </w:t>
      </w:r>
      <w:r w:rsidR="00461A0C" w:rsidRPr="00D1503E">
        <w:rPr>
          <w:rFonts w:asciiTheme="minorHAnsi" w:hAnsiTheme="minorHAnsi"/>
          <w:sz w:val="24"/>
          <w:szCs w:val="24"/>
        </w:rPr>
        <w:t>It i</w:t>
      </w:r>
      <w:r w:rsidR="00C946E6" w:rsidRPr="00D1503E">
        <w:rPr>
          <w:rFonts w:asciiTheme="minorHAnsi" w:hAnsiTheme="minorHAnsi"/>
          <w:sz w:val="24"/>
          <w:szCs w:val="24"/>
        </w:rPr>
        <w:t>s used to treat pain and dysfunction caused by a wide ra</w:t>
      </w:r>
      <w:r w:rsidR="00461A0C" w:rsidRPr="00D1503E">
        <w:rPr>
          <w:rFonts w:asciiTheme="minorHAnsi" w:hAnsiTheme="minorHAnsi"/>
          <w:sz w:val="24"/>
          <w:szCs w:val="24"/>
        </w:rPr>
        <w:t>nge of musculoskeletal problems</w:t>
      </w:r>
      <w:r w:rsidR="00C946E6" w:rsidRPr="00D1503E">
        <w:rPr>
          <w:rFonts w:asciiTheme="minorHAnsi" w:hAnsiTheme="minorHAnsi"/>
          <w:sz w:val="24"/>
          <w:szCs w:val="24"/>
        </w:rPr>
        <w:t xml:space="preserve">. </w:t>
      </w:r>
      <w:r w:rsidR="00461A0C" w:rsidRPr="00D1503E">
        <w:rPr>
          <w:rFonts w:asciiTheme="minorHAnsi" w:hAnsiTheme="minorHAnsi"/>
          <w:sz w:val="24"/>
          <w:szCs w:val="24"/>
        </w:rPr>
        <w:t xml:space="preserve">Your therapist will explain the benefits for your condition if they feel DN will be of help in treating you.  </w:t>
      </w:r>
    </w:p>
    <w:p w:rsidR="00C946E6" w:rsidRPr="00D1503E" w:rsidRDefault="00A756AB" w:rsidP="00C946E6">
      <w:pPr>
        <w:pStyle w:val="NormalWeb"/>
        <w:rPr>
          <w:rFonts w:asciiTheme="minorHAnsi" w:hAnsiTheme="minorHAnsi" w:cs="Arial"/>
          <w:sz w:val="24"/>
          <w:szCs w:val="24"/>
        </w:rPr>
      </w:pPr>
      <w:r w:rsidRPr="00D1503E">
        <w:rPr>
          <w:rFonts w:asciiTheme="minorHAnsi" w:hAnsiTheme="minorHAnsi"/>
          <w:sz w:val="24"/>
          <w:szCs w:val="24"/>
        </w:rPr>
        <w:t>In contrast to acupuncture</w:t>
      </w:r>
      <w:r w:rsidR="00461A0C" w:rsidRPr="00D1503E">
        <w:rPr>
          <w:rFonts w:asciiTheme="minorHAnsi" w:hAnsiTheme="minorHAnsi"/>
          <w:sz w:val="24"/>
          <w:szCs w:val="24"/>
        </w:rPr>
        <w:t>,</w:t>
      </w:r>
      <w:r w:rsidRPr="00D1503E">
        <w:rPr>
          <w:rFonts w:asciiTheme="minorHAnsi" w:hAnsiTheme="minorHAnsi"/>
          <w:sz w:val="24"/>
          <w:szCs w:val="24"/>
        </w:rPr>
        <w:t xml:space="preserve"> which uses an ancient meridia</w:t>
      </w:r>
      <w:r w:rsidR="00461A0C" w:rsidRPr="00D1503E">
        <w:rPr>
          <w:rFonts w:asciiTheme="minorHAnsi" w:hAnsiTheme="minorHAnsi"/>
          <w:sz w:val="24"/>
          <w:szCs w:val="24"/>
        </w:rPr>
        <w:t>n system for needle</w:t>
      </w:r>
      <w:r w:rsidRPr="00D1503E">
        <w:rPr>
          <w:rFonts w:asciiTheme="minorHAnsi" w:hAnsiTheme="minorHAnsi"/>
          <w:sz w:val="24"/>
          <w:szCs w:val="24"/>
        </w:rPr>
        <w:t xml:space="preserve"> placement, </w:t>
      </w:r>
      <w:r w:rsidR="00D1503E">
        <w:rPr>
          <w:rFonts w:asciiTheme="minorHAnsi" w:hAnsiTheme="minorHAnsi"/>
          <w:sz w:val="24"/>
          <w:szCs w:val="24"/>
        </w:rPr>
        <w:t>DN uses a w</w:t>
      </w:r>
      <w:r w:rsidR="00461A0C" w:rsidRPr="00D1503E">
        <w:rPr>
          <w:rFonts w:asciiTheme="minorHAnsi" w:hAnsiTheme="minorHAnsi"/>
          <w:sz w:val="24"/>
          <w:szCs w:val="24"/>
        </w:rPr>
        <w:t xml:space="preserve">estern anatomical model to determine needle placement. </w:t>
      </w:r>
      <w:r w:rsidR="00C946E6" w:rsidRPr="00D1503E">
        <w:rPr>
          <w:rFonts w:asciiTheme="minorHAnsi" w:hAnsiTheme="minorHAnsi" w:cs="Arial"/>
          <w:sz w:val="24"/>
          <w:szCs w:val="24"/>
        </w:rPr>
        <w:t xml:space="preserve">Dry Needling works by </w:t>
      </w:r>
      <w:r w:rsidR="008F6C0A" w:rsidRPr="00D1503E">
        <w:rPr>
          <w:rFonts w:asciiTheme="minorHAnsi" w:hAnsiTheme="minorHAnsi" w:cs="Arial"/>
          <w:sz w:val="24"/>
          <w:szCs w:val="24"/>
        </w:rPr>
        <w:t xml:space="preserve">mediating pain pathways </w:t>
      </w:r>
      <w:r w:rsidR="00C946E6" w:rsidRPr="00D1503E">
        <w:rPr>
          <w:rFonts w:asciiTheme="minorHAnsi" w:hAnsiTheme="minorHAnsi" w:cs="Arial"/>
          <w:sz w:val="24"/>
          <w:szCs w:val="24"/>
        </w:rPr>
        <w:t xml:space="preserve">and </w:t>
      </w:r>
      <w:r w:rsidR="008F6C0A" w:rsidRPr="00D1503E">
        <w:rPr>
          <w:rFonts w:asciiTheme="minorHAnsi" w:hAnsiTheme="minorHAnsi" w:cs="Arial"/>
          <w:sz w:val="24"/>
          <w:szCs w:val="24"/>
        </w:rPr>
        <w:t xml:space="preserve">promoting a return to </w:t>
      </w:r>
      <w:r w:rsidR="00461A0C" w:rsidRPr="00D1503E">
        <w:rPr>
          <w:rFonts w:asciiTheme="minorHAnsi" w:hAnsiTheme="minorHAnsi" w:cs="Arial"/>
          <w:sz w:val="24"/>
          <w:szCs w:val="24"/>
        </w:rPr>
        <w:t>balance in the body (</w:t>
      </w:r>
      <w:r w:rsidR="008F6C0A" w:rsidRPr="00D1503E">
        <w:rPr>
          <w:rFonts w:asciiTheme="minorHAnsi" w:hAnsiTheme="minorHAnsi" w:cs="Arial"/>
          <w:sz w:val="24"/>
          <w:szCs w:val="24"/>
        </w:rPr>
        <w:t>homeostasis</w:t>
      </w:r>
      <w:r w:rsidR="00461A0C" w:rsidRPr="00D1503E">
        <w:rPr>
          <w:rFonts w:asciiTheme="minorHAnsi" w:hAnsiTheme="minorHAnsi" w:cs="Arial"/>
          <w:sz w:val="24"/>
          <w:szCs w:val="24"/>
        </w:rPr>
        <w:t>)</w:t>
      </w:r>
      <w:r w:rsidR="00D1503E">
        <w:rPr>
          <w:rFonts w:asciiTheme="minorHAnsi" w:hAnsiTheme="minorHAnsi" w:cs="Arial"/>
          <w:sz w:val="24"/>
          <w:szCs w:val="24"/>
        </w:rPr>
        <w:t xml:space="preserve"> by creating a small </w:t>
      </w:r>
      <w:r w:rsidR="000D28BB">
        <w:rPr>
          <w:rFonts w:asciiTheme="minorHAnsi" w:hAnsiTheme="minorHAnsi" w:cs="Arial"/>
          <w:sz w:val="24"/>
          <w:szCs w:val="24"/>
        </w:rPr>
        <w:t>lesion that</w:t>
      </w:r>
      <w:r w:rsidR="00D1503E">
        <w:rPr>
          <w:rFonts w:asciiTheme="minorHAnsi" w:hAnsiTheme="minorHAnsi" w:cs="Arial"/>
          <w:sz w:val="24"/>
          <w:szCs w:val="24"/>
        </w:rPr>
        <w:t xml:space="preserve"> facilitates a healing response</w:t>
      </w:r>
      <w:r w:rsidR="00C946E6" w:rsidRPr="00D1503E">
        <w:rPr>
          <w:rFonts w:asciiTheme="minorHAnsi" w:hAnsiTheme="minorHAnsi" w:cs="Arial"/>
          <w:sz w:val="24"/>
          <w:szCs w:val="24"/>
        </w:rPr>
        <w:t xml:space="preserve">. </w:t>
      </w:r>
    </w:p>
    <w:p w:rsidR="00D1503E" w:rsidRPr="00D1503E" w:rsidRDefault="0056754C" w:rsidP="00D1503E">
      <w:pPr>
        <w:rPr>
          <w:rFonts w:cs="Helvetica"/>
        </w:rPr>
      </w:pPr>
      <w:r>
        <w:rPr>
          <w:rFonts w:cs="Helvetica"/>
        </w:rPr>
        <w:t>DN</w:t>
      </w:r>
      <w:r w:rsidR="00D1503E" w:rsidRPr="00D1503E">
        <w:rPr>
          <w:rFonts w:cs="Helvetica"/>
        </w:rPr>
        <w:t xml:space="preserve"> is not intended to replace other customary components of your treatment program; including but not limited to other forms of manual therapy, therapeutic exercise or modalities such as electrical stimulation (which in some case</w:t>
      </w:r>
      <w:r w:rsidR="00D1503E">
        <w:rPr>
          <w:rFonts w:cs="Helvetica"/>
        </w:rPr>
        <w:t>s</w:t>
      </w:r>
      <w:r w:rsidR="00D1503E" w:rsidRPr="00D1503E">
        <w:rPr>
          <w:rFonts w:cs="Helvetica"/>
        </w:rPr>
        <w:t xml:space="preserve"> may be combined with your needling treatment).</w:t>
      </w:r>
    </w:p>
    <w:p w:rsidR="00D1503E" w:rsidRPr="00D1503E" w:rsidRDefault="00D1503E" w:rsidP="00D1503E">
      <w:pPr>
        <w:rPr>
          <w:rFonts w:cs="Helvetica"/>
        </w:rPr>
      </w:pPr>
    </w:p>
    <w:p w:rsidR="00D1503E" w:rsidRPr="00D1503E" w:rsidRDefault="00D1503E" w:rsidP="00D1503E">
      <w:pPr>
        <w:rPr>
          <w:rFonts w:cs="Helvetica"/>
        </w:rPr>
      </w:pPr>
      <w:r w:rsidRPr="00D1503E">
        <w:rPr>
          <w:rFonts w:cs="Helvetica"/>
        </w:rPr>
        <w:t xml:space="preserve">Prior to </w:t>
      </w:r>
      <w:r w:rsidR="0056754C">
        <w:rPr>
          <w:rFonts w:cs="Helvetica"/>
        </w:rPr>
        <w:t>DN</w:t>
      </w:r>
      <w:r w:rsidRPr="00D1503E">
        <w:rPr>
          <w:rFonts w:cs="Helvetica"/>
        </w:rPr>
        <w:t xml:space="preserve"> it is recommended you be well hydrated and have not eaten for at least 30 min before your treatment.</w:t>
      </w:r>
    </w:p>
    <w:p w:rsidR="008F6C0A" w:rsidRPr="00D1503E" w:rsidRDefault="00A756AB" w:rsidP="00C946E6">
      <w:pPr>
        <w:pStyle w:val="NormalWeb"/>
        <w:rPr>
          <w:rFonts w:asciiTheme="minorHAnsi" w:hAnsiTheme="minorHAnsi" w:cs="Arial"/>
          <w:sz w:val="24"/>
          <w:szCs w:val="24"/>
        </w:rPr>
      </w:pPr>
      <w:r w:rsidRPr="00D1503E">
        <w:rPr>
          <w:rFonts w:asciiTheme="minorHAnsi" w:hAnsiTheme="minorHAnsi" w:cs="Arial"/>
          <w:sz w:val="24"/>
          <w:szCs w:val="24"/>
        </w:rPr>
        <w:t xml:space="preserve">During </w:t>
      </w:r>
      <w:r w:rsidR="0056754C">
        <w:rPr>
          <w:rFonts w:asciiTheme="minorHAnsi" w:hAnsiTheme="minorHAnsi" w:cs="Arial"/>
          <w:sz w:val="24"/>
          <w:szCs w:val="24"/>
        </w:rPr>
        <w:t>DN</w:t>
      </w:r>
      <w:r w:rsidRPr="00D1503E">
        <w:rPr>
          <w:rFonts w:asciiTheme="minorHAnsi" w:hAnsiTheme="minorHAnsi" w:cs="Arial"/>
          <w:sz w:val="24"/>
          <w:szCs w:val="24"/>
        </w:rPr>
        <w:t xml:space="preserve"> you may feel a muscle ache and/or twitch. These are </w:t>
      </w:r>
      <w:r w:rsidR="00C946E6" w:rsidRPr="00D1503E">
        <w:rPr>
          <w:rFonts w:asciiTheme="minorHAnsi" w:hAnsiTheme="minorHAnsi"/>
          <w:sz w:val="24"/>
          <w:szCs w:val="24"/>
        </w:rPr>
        <w:t xml:space="preserve">normal and good </w:t>
      </w:r>
      <w:r w:rsidR="00C946E6" w:rsidRPr="00D1503E">
        <w:rPr>
          <w:rFonts w:asciiTheme="minorHAnsi" w:hAnsiTheme="minorHAnsi" w:cs="Arial"/>
          <w:sz w:val="24"/>
          <w:szCs w:val="24"/>
        </w:rPr>
        <w:t xml:space="preserve">sensations, and mean that you will </w:t>
      </w:r>
      <w:r w:rsidR="00461A0C" w:rsidRPr="00D1503E">
        <w:rPr>
          <w:rFonts w:asciiTheme="minorHAnsi" w:hAnsiTheme="minorHAnsi" w:cs="Arial"/>
          <w:sz w:val="24"/>
          <w:szCs w:val="24"/>
        </w:rPr>
        <w:t xml:space="preserve">likely </w:t>
      </w:r>
      <w:r w:rsidR="00C946E6" w:rsidRPr="00D1503E">
        <w:rPr>
          <w:rFonts w:asciiTheme="minorHAnsi" w:hAnsiTheme="minorHAnsi" w:cs="Arial"/>
          <w:sz w:val="24"/>
          <w:szCs w:val="24"/>
        </w:rPr>
        <w:t xml:space="preserve">experience good relief from your symptoms. </w:t>
      </w:r>
      <w:r w:rsidR="00461A0C" w:rsidRPr="00D1503E">
        <w:rPr>
          <w:rFonts w:asciiTheme="minorHAnsi" w:hAnsiTheme="minorHAnsi" w:cs="Arial"/>
          <w:sz w:val="24"/>
          <w:szCs w:val="24"/>
        </w:rPr>
        <w:t>You may also feel nothing with some needle placements</w:t>
      </w:r>
      <w:r w:rsidR="00D1503E">
        <w:rPr>
          <w:rFonts w:asciiTheme="minorHAnsi" w:hAnsiTheme="minorHAnsi" w:cs="Arial"/>
          <w:sz w:val="24"/>
          <w:szCs w:val="24"/>
        </w:rPr>
        <w:t>, but just</w:t>
      </w:r>
      <w:r w:rsidR="00461A0C" w:rsidRPr="00D1503E">
        <w:rPr>
          <w:rFonts w:asciiTheme="minorHAnsi" w:hAnsiTheme="minorHAnsi" w:cs="Arial"/>
          <w:sz w:val="24"/>
          <w:szCs w:val="24"/>
        </w:rPr>
        <w:t xml:space="preserve"> the act of placing and removing a needle offers the benefit of creating a healing response in the body. </w:t>
      </w:r>
      <w:r w:rsidRPr="00D1503E">
        <w:rPr>
          <w:rFonts w:asciiTheme="minorHAnsi" w:hAnsiTheme="minorHAnsi" w:cs="Arial"/>
          <w:sz w:val="24"/>
          <w:szCs w:val="24"/>
        </w:rPr>
        <w:t>Some mild lingering achiness</w:t>
      </w:r>
      <w:r w:rsidR="00461A0C" w:rsidRPr="00D1503E">
        <w:rPr>
          <w:rFonts w:asciiTheme="minorHAnsi" w:hAnsiTheme="minorHAnsi" w:cs="Arial"/>
          <w:sz w:val="24"/>
          <w:szCs w:val="24"/>
        </w:rPr>
        <w:t xml:space="preserve"> within 1-2 </w:t>
      </w:r>
      <w:r w:rsidR="00C946E6" w:rsidRPr="00D1503E">
        <w:rPr>
          <w:rFonts w:asciiTheme="minorHAnsi" w:hAnsiTheme="minorHAnsi" w:cs="Arial"/>
          <w:sz w:val="24"/>
          <w:szCs w:val="24"/>
        </w:rPr>
        <w:t>days after treatment</w:t>
      </w:r>
      <w:r w:rsidRPr="00D1503E">
        <w:rPr>
          <w:rFonts w:asciiTheme="minorHAnsi" w:hAnsiTheme="minorHAnsi" w:cs="Arial"/>
          <w:sz w:val="24"/>
          <w:szCs w:val="24"/>
        </w:rPr>
        <w:t xml:space="preserve"> may occur, and is </w:t>
      </w:r>
      <w:r w:rsidR="00461A0C" w:rsidRPr="00D1503E">
        <w:rPr>
          <w:rFonts w:asciiTheme="minorHAnsi" w:hAnsiTheme="minorHAnsi" w:cs="Arial"/>
          <w:sz w:val="24"/>
          <w:szCs w:val="24"/>
        </w:rPr>
        <w:t xml:space="preserve">considered </w:t>
      </w:r>
      <w:r w:rsidR="008F6C0A" w:rsidRPr="00D1503E">
        <w:rPr>
          <w:rFonts w:asciiTheme="minorHAnsi" w:hAnsiTheme="minorHAnsi" w:cs="Arial"/>
          <w:sz w:val="24"/>
          <w:szCs w:val="24"/>
        </w:rPr>
        <w:t xml:space="preserve">normal. </w:t>
      </w:r>
    </w:p>
    <w:p w:rsidR="008F6C0A" w:rsidRPr="00D1503E" w:rsidRDefault="00C946E6" w:rsidP="00C946E6">
      <w:pPr>
        <w:pStyle w:val="NormalWeb"/>
        <w:rPr>
          <w:rFonts w:asciiTheme="minorHAnsi" w:hAnsiTheme="minorHAnsi" w:cs="Arial"/>
          <w:sz w:val="24"/>
          <w:szCs w:val="24"/>
        </w:rPr>
      </w:pPr>
      <w:r w:rsidRPr="00D1503E">
        <w:rPr>
          <w:rFonts w:asciiTheme="minorHAnsi" w:hAnsiTheme="minorHAnsi" w:cs="Arial"/>
          <w:sz w:val="24"/>
          <w:szCs w:val="24"/>
        </w:rPr>
        <w:t xml:space="preserve">In general, there is very little risk associated with </w:t>
      </w:r>
      <w:r w:rsidR="00E17CDD" w:rsidRPr="00D1503E">
        <w:rPr>
          <w:rFonts w:asciiTheme="minorHAnsi" w:hAnsiTheme="minorHAnsi" w:cs="Arial"/>
          <w:sz w:val="24"/>
          <w:szCs w:val="24"/>
        </w:rPr>
        <w:t>DN</w:t>
      </w:r>
      <w:r w:rsidRPr="00D1503E">
        <w:rPr>
          <w:rFonts w:asciiTheme="minorHAnsi" w:hAnsiTheme="minorHAnsi" w:cs="Arial"/>
          <w:sz w:val="24"/>
          <w:szCs w:val="24"/>
        </w:rPr>
        <w:t xml:space="preserve">. </w:t>
      </w:r>
      <w:r w:rsidR="00E17CDD" w:rsidRPr="00D1503E">
        <w:rPr>
          <w:rFonts w:asciiTheme="minorHAnsi" w:hAnsiTheme="minorHAnsi" w:cs="Arial"/>
          <w:sz w:val="24"/>
          <w:szCs w:val="24"/>
        </w:rPr>
        <w:t>As with any type of needle there is a very small risk of infection. That potential risk is kept very low as w</w:t>
      </w:r>
      <w:r w:rsidR="00D1503E">
        <w:rPr>
          <w:rFonts w:asciiTheme="minorHAnsi" w:hAnsiTheme="minorHAnsi" w:cs="Arial"/>
          <w:sz w:val="24"/>
          <w:szCs w:val="24"/>
        </w:rPr>
        <w:t>e only use new, sterile, single-</w:t>
      </w:r>
      <w:r w:rsidR="00E17CDD" w:rsidRPr="00D1503E">
        <w:rPr>
          <w:rFonts w:asciiTheme="minorHAnsi" w:hAnsiTheme="minorHAnsi" w:cs="Arial"/>
          <w:sz w:val="24"/>
          <w:szCs w:val="24"/>
        </w:rPr>
        <w:t>use disposable needles.</w:t>
      </w:r>
      <w:r w:rsidR="00D1503E" w:rsidRPr="00D1503E">
        <w:rPr>
          <w:rFonts w:asciiTheme="minorHAnsi" w:hAnsiTheme="minorHAnsi" w:cs="Arial"/>
          <w:sz w:val="24"/>
          <w:szCs w:val="24"/>
        </w:rPr>
        <w:t xml:space="preserve"> It is </w:t>
      </w:r>
      <w:r w:rsidR="000D28BB">
        <w:rPr>
          <w:rFonts w:asciiTheme="minorHAnsi" w:hAnsiTheme="minorHAnsi" w:cs="Arial"/>
          <w:sz w:val="24"/>
          <w:szCs w:val="24"/>
        </w:rPr>
        <w:t xml:space="preserve">also </w:t>
      </w:r>
      <w:r w:rsidR="00D1503E" w:rsidRPr="00D1503E">
        <w:rPr>
          <w:rFonts w:asciiTheme="minorHAnsi" w:hAnsiTheme="minorHAnsi" w:cs="Arial"/>
          <w:sz w:val="24"/>
          <w:szCs w:val="24"/>
        </w:rPr>
        <w:t>possible to have mild bruising around a needle site.</w:t>
      </w:r>
    </w:p>
    <w:p w:rsidR="00547571" w:rsidRPr="00D1503E" w:rsidRDefault="00E17CDD" w:rsidP="00C946E6">
      <w:pPr>
        <w:pStyle w:val="NormalWeb"/>
        <w:rPr>
          <w:rFonts w:asciiTheme="minorHAnsi" w:hAnsiTheme="minorHAnsi" w:cs="Arial"/>
          <w:sz w:val="24"/>
          <w:szCs w:val="24"/>
        </w:rPr>
      </w:pPr>
      <w:r w:rsidRPr="00D1503E">
        <w:rPr>
          <w:rFonts w:asciiTheme="minorHAnsi" w:hAnsiTheme="minorHAnsi" w:cs="Arial"/>
          <w:sz w:val="24"/>
          <w:szCs w:val="24"/>
        </w:rPr>
        <w:t>To avoid any additional risks, and to help your therapist determine if DN is an appropriate intervention for you, please notify your PT if you are pregnant or have any of the following conditions:</w:t>
      </w:r>
      <w:r w:rsidR="00980602" w:rsidRPr="00D1503E">
        <w:rPr>
          <w:rFonts w:asciiTheme="minorHAnsi" w:hAnsiTheme="minorHAnsi" w:cs="Arial"/>
          <w:sz w:val="24"/>
          <w:szCs w:val="24"/>
        </w:rPr>
        <w:t xml:space="preserve">  a pacemaker implant, an active infection anywhere in your body; metal allergies; </w:t>
      </w:r>
      <w:r w:rsidRPr="00D1503E">
        <w:rPr>
          <w:rFonts w:asciiTheme="minorHAnsi" w:hAnsiTheme="minorHAnsi" w:cs="Arial"/>
          <w:sz w:val="24"/>
          <w:szCs w:val="24"/>
        </w:rPr>
        <w:t>skin conditions</w:t>
      </w:r>
      <w:r w:rsidR="00980602" w:rsidRPr="00D1503E">
        <w:rPr>
          <w:rFonts w:asciiTheme="minorHAnsi" w:hAnsiTheme="minorHAnsi" w:cs="Arial"/>
          <w:sz w:val="24"/>
          <w:szCs w:val="24"/>
        </w:rPr>
        <w:t xml:space="preserve"> (for example psoriasis or poison ivy);</w:t>
      </w:r>
      <w:r w:rsidRPr="00D1503E">
        <w:rPr>
          <w:rFonts w:asciiTheme="minorHAnsi" w:hAnsiTheme="minorHAnsi" w:cs="Arial"/>
          <w:sz w:val="24"/>
          <w:szCs w:val="24"/>
        </w:rPr>
        <w:t xml:space="preserve"> a</w:t>
      </w:r>
      <w:r w:rsidR="00D1503E">
        <w:rPr>
          <w:rFonts w:asciiTheme="minorHAnsi" w:hAnsiTheme="minorHAnsi" w:cs="Arial"/>
          <w:sz w:val="24"/>
          <w:szCs w:val="24"/>
        </w:rPr>
        <w:t>ny active forms (including skin)</w:t>
      </w:r>
      <w:r w:rsidR="00FB28FF">
        <w:rPr>
          <w:rFonts w:asciiTheme="minorHAnsi" w:hAnsiTheme="minorHAnsi" w:cs="Arial"/>
          <w:sz w:val="24"/>
          <w:szCs w:val="24"/>
        </w:rPr>
        <w:t xml:space="preserve"> or</w:t>
      </w:r>
      <w:r w:rsidRPr="00D1503E">
        <w:rPr>
          <w:rFonts w:asciiTheme="minorHAnsi" w:hAnsiTheme="minorHAnsi" w:cs="Arial"/>
          <w:sz w:val="24"/>
          <w:szCs w:val="24"/>
        </w:rPr>
        <w:t xml:space="preserve"> recent history </w:t>
      </w:r>
      <w:r w:rsidR="00D1503E">
        <w:rPr>
          <w:rFonts w:asciiTheme="minorHAnsi" w:hAnsiTheme="minorHAnsi" w:cs="Arial"/>
          <w:sz w:val="24"/>
          <w:szCs w:val="24"/>
        </w:rPr>
        <w:t>of</w:t>
      </w:r>
      <w:r w:rsidR="00980602" w:rsidRPr="00D1503E">
        <w:rPr>
          <w:rFonts w:asciiTheme="minorHAnsi" w:hAnsiTheme="minorHAnsi" w:cs="Arial"/>
          <w:sz w:val="24"/>
          <w:szCs w:val="24"/>
        </w:rPr>
        <w:t xml:space="preserve"> </w:t>
      </w:r>
      <w:r w:rsidRPr="00D1503E">
        <w:rPr>
          <w:rFonts w:asciiTheme="minorHAnsi" w:hAnsiTheme="minorHAnsi" w:cs="Arial"/>
          <w:sz w:val="24"/>
          <w:szCs w:val="24"/>
        </w:rPr>
        <w:t xml:space="preserve">cancer; </w:t>
      </w:r>
      <w:r w:rsidR="00C946E6" w:rsidRPr="00D1503E">
        <w:rPr>
          <w:rFonts w:asciiTheme="minorHAnsi" w:hAnsiTheme="minorHAnsi" w:cs="Arial"/>
          <w:sz w:val="24"/>
          <w:szCs w:val="24"/>
        </w:rPr>
        <w:t>any conditions that can be transferred by blo</w:t>
      </w:r>
      <w:r w:rsidR="00547571" w:rsidRPr="00D1503E">
        <w:rPr>
          <w:rFonts w:asciiTheme="minorHAnsi" w:hAnsiTheme="minorHAnsi" w:cs="Arial"/>
          <w:sz w:val="24"/>
          <w:szCs w:val="24"/>
        </w:rPr>
        <w:t>od</w:t>
      </w:r>
      <w:r w:rsidRPr="00D1503E">
        <w:rPr>
          <w:rFonts w:asciiTheme="minorHAnsi" w:hAnsiTheme="minorHAnsi" w:cs="Arial"/>
          <w:sz w:val="24"/>
          <w:szCs w:val="24"/>
        </w:rPr>
        <w:t>, including but not limited to HIV, Hepatitis B or C; osteopenia or osteoporosis; are taking any blood thinners</w:t>
      </w:r>
      <w:r w:rsidR="00980602" w:rsidRPr="00D1503E">
        <w:rPr>
          <w:rFonts w:asciiTheme="minorHAnsi" w:hAnsiTheme="minorHAnsi" w:cs="Arial"/>
          <w:sz w:val="24"/>
          <w:szCs w:val="24"/>
        </w:rPr>
        <w:t xml:space="preserve"> or you bruise easily</w:t>
      </w:r>
      <w:r w:rsidRPr="00D1503E">
        <w:rPr>
          <w:rFonts w:asciiTheme="minorHAnsi" w:hAnsiTheme="minorHAnsi" w:cs="Arial"/>
          <w:sz w:val="24"/>
          <w:szCs w:val="24"/>
        </w:rPr>
        <w:t>; or have any other conditions that you are concerned may</w:t>
      </w:r>
      <w:r w:rsidR="00C946E6" w:rsidRPr="00D1503E">
        <w:rPr>
          <w:rFonts w:asciiTheme="minorHAnsi" w:hAnsiTheme="minorHAnsi" w:cs="Arial"/>
          <w:sz w:val="24"/>
          <w:szCs w:val="24"/>
        </w:rPr>
        <w:t xml:space="preserve"> have an adverse effect to needle</w:t>
      </w:r>
      <w:r w:rsidR="00547571" w:rsidRPr="00D1503E">
        <w:rPr>
          <w:rFonts w:asciiTheme="minorHAnsi" w:hAnsiTheme="minorHAnsi" w:cs="Arial"/>
          <w:sz w:val="24"/>
          <w:szCs w:val="24"/>
        </w:rPr>
        <w:t xml:space="preserve"> punctures. </w:t>
      </w:r>
    </w:p>
    <w:p w:rsidR="00DF61F9" w:rsidRDefault="000D28BB" w:rsidP="00FB28FF">
      <w:pPr>
        <w:pStyle w:val="NormalWeb"/>
        <w:rPr>
          <w:rFonts w:asciiTheme="minorHAnsi" w:hAnsiTheme="minorHAnsi" w:cs="Arial"/>
          <w:sz w:val="24"/>
          <w:szCs w:val="24"/>
        </w:rPr>
      </w:pPr>
      <w:r>
        <w:rPr>
          <w:rFonts w:asciiTheme="minorHAnsi" w:hAnsiTheme="minorHAnsi" w:cs="Arial"/>
          <w:sz w:val="24"/>
          <w:szCs w:val="24"/>
        </w:rPr>
        <w:lastRenderedPageBreak/>
        <w:t xml:space="preserve">DN in </w:t>
      </w:r>
      <w:r w:rsidR="00980602" w:rsidRPr="00D1503E">
        <w:rPr>
          <w:rFonts w:asciiTheme="minorHAnsi" w:hAnsiTheme="minorHAnsi" w:cs="Arial"/>
          <w:sz w:val="24"/>
          <w:szCs w:val="24"/>
        </w:rPr>
        <w:t xml:space="preserve">the </w:t>
      </w:r>
      <w:r w:rsidR="00D1503E" w:rsidRPr="00D1503E">
        <w:rPr>
          <w:rFonts w:asciiTheme="minorHAnsi" w:hAnsiTheme="minorHAnsi" w:cs="Arial"/>
          <w:sz w:val="24"/>
          <w:szCs w:val="24"/>
        </w:rPr>
        <w:t xml:space="preserve">thoracic </w:t>
      </w:r>
      <w:r w:rsidR="00980602" w:rsidRPr="00D1503E">
        <w:rPr>
          <w:rFonts w:asciiTheme="minorHAnsi" w:hAnsiTheme="minorHAnsi" w:cs="Arial"/>
          <w:sz w:val="24"/>
          <w:szCs w:val="24"/>
        </w:rPr>
        <w:t xml:space="preserve">spine </w:t>
      </w:r>
      <w:r w:rsidR="0056754C">
        <w:rPr>
          <w:rFonts w:asciiTheme="minorHAnsi" w:hAnsiTheme="minorHAnsi" w:cs="Arial"/>
          <w:sz w:val="24"/>
          <w:szCs w:val="24"/>
        </w:rPr>
        <w:t xml:space="preserve">area </w:t>
      </w:r>
      <w:r w:rsidR="00980602" w:rsidRPr="00D1503E">
        <w:rPr>
          <w:rFonts w:asciiTheme="minorHAnsi" w:hAnsiTheme="minorHAnsi" w:cs="Arial"/>
          <w:sz w:val="24"/>
          <w:szCs w:val="24"/>
        </w:rPr>
        <w:t>can be done safely</w:t>
      </w:r>
      <w:r w:rsidR="00D1503E" w:rsidRPr="00D1503E">
        <w:rPr>
          <w:rFonts w:asciiTheme="minorHAnsi" w:hAnsiTheme="minorHAnsi" w:cs="Arial"/>
          <w:sz w:val="24"/>
          <w:szCs w:val="24"/>
        </w:rPr>
        <w:t xml:space="preserve"> and with great benefit</w:t>
      </w:r>
      <w:r w:rsidR="00980602" w:rsidRPr="00D1503E">
        <w:rPr>
          <w:rFonts w:asciiTheme="minorHAnsi" w:hAnsiTheme="minorHAnsi" w:cs="Arial"/>
          <w:sz w:val="24"/>
          <w:szCs w:val="24"/>
        </w:rPr>
        <w:t xml:space="preserve">. Special care is taken to identify anatomical landmarks to assure </w:t>
      </w:r>
      <w:r w:rsidR="00D1503E" w:rsidRPr="00D1503E">
        <w:rPr>
          <w:rFonts w:asciiTheme="minorHAnsi" w:hAnsiTheme="minorHAnsi" w:cs="Arial"/>
          <w:sz w:val="24"/>
          <w:szCs w:val="24"/>
        </w:rPr>
        <w:t>proper needle</w:t>
      </w:r>
      <w:r w:rsidR="00980602" w:rsidRPr="00D1503E">
        <w:rPr>
          <w:rFonts w:asciiTheme="minorHAnsi" w:hAnsiTheme="minorHAnsi" w:cs="Arial"/>
          <w:sz w:val="24"/>
          <w:szCs w:val="24"/>
        </w:rPr>
        <w:t xml:space="preserve"> placement. Due to the fact that the lungs are located in </w:t>
      </w:r>
      <w:r>
        <w:rPr>
          <w:rFonts w:asciiTheme="minorHAnsi" w:hAnsiTheme="minorHAnsi" w:cs="Arial"/>
          <w:sz w:val="24"/>
          <w:szCs w:val="24"/>
        </w:rPr>
        <w:t>this area of the chest</w:t>
      </w:r>
      <w:r w:rsidR="00980602" w:rsidRPr="00D1503E">
        <w:rPr>
          <w:rFonts w:asciiTheme="minorHAnsi" w:hAnsiTheme="minorHAnsi" w:cs="Arial"/>
          <w:sz w:val="24"/>
          <w:szCs w:val="24"/>
        </w:rPr>
        <w:t xml:space="preserve"> does offer </w:t>
      </w:r>
      <w:r w:rsidR="00C946E6" w:rsidRPr="00D1503E">
        <w:rPr>
          <w:rFonts w:asciiTheme="minorHAnsi" w:hAnsiTheme="minorHAnsi" w:cs="Arial"/>
          <w:sz w:val="24"/>
          <w:szCs w:val="24"/>
        </w:rPr>
        <w:t>an addition</w:t>
      </w:r>
      <w:r w:rsidR="00980602" w:rsidRPr="00D1503E">
        <w:rPr>
          <w:rFonts w:asciiTheme="minorHAnsi" w:hAnsiTheme="minorHAnsi" w:cs="Arial"/>
          <w:sz w:val="24"/>
          <w:szCs w:val="24"/>
        </w:rPr>
        <w:t>al risk.</w:t>
      </w:r>
      <w:r w:rsidR="00C946E6" w:rsidRPr="00D1503E">
        <w:rPr>
          <w:rFonts w:asciiTheme="minorHAnsi" w:hAnsiTheme="minorHAnsi" w:cs="Arial"/>
          <w:sz w:val="24"/>
          <w:szCs w:val="24"/>
        </w:rPr>
        <w:t xml:space="preserve"> If the lung itself is punctured, you may develop a condition called a pneumothorax (air in the space around the lung). This is a rare but ser</w:t>
      </w:r>
      <w:r w:rsidR="00980602" w:rsidRPr="00D1503E">
        <w:rPr>
          <w:rFonts w:asciiTheme="minorHAnsi" w:hAnsiTheme="minorHAnsi" w:cs="Arial"/>
          <w:sz w:val="24"/>
          <w:szCs w:val="24"/>
        </w:rPr>
        <w:t>ious problem, and you should seek immediate medical attention if you develop any symptoms of shortness of breath</w:t>
      </w:r>
      <w:r w:rsidR="00D1503E" w:rsidRPr="00D1503E">
        <w:rPr>
          <w:rFonts w:asciiTheme="minorHAnsi" w:hAnsiTheme="minorHAnsi" w:cs="Arial"/>
          <w:sz w:val="24"/>
          <w:szCs w:val="24"/>
        </w:rPr>
        <w:t>, coughing,</w:t>
      </w:r>
      <w:r w:rsidR="00980602" w:rsidRPr="00D1503E">
        <w:rPr>
          <w:rFonts w:asciiTheme="minorHAnsi" w:hAnsiTheme="minorHAnsi" w:cs="Arial"/>
          <w:sz w:val="24"/>
          <w:szCs w:val="24"/>
        </w:rPr>
        <w:t xml:space="preserve"> or sudden sharp pain with breathing w/in 24 hours of receiving a </w:t>
      </w:r>
      <w:r w:rsidR="00D1503E" w:rsidRPr="00D1503E">
        <w:rPr>
          <w:rFonts w:asciiTheme="minorHAnsi" w:hAnsiTheme="minorHAnsi" w:cs="Arial"/>
          <w:sz w:val="24"/>
          <w:szCs w:val="24"/>
        </w:rPr>
        <w:t>DN treatment the chest area. T</w:t>
      </w:r>
      <w:r w:rsidR="00C946E6" w:rsidRPr="00D1503E">
        <w:rPr>
          <w:rFonts w:asciiTheme="minorHAnsi" w:hAnsiTheme="minorHAnsi" w:cs="Arial"/>
          <w:sz w:val="24"/>
          <w:szCs w:val="24"/>
        </w:rPr>
        <w:t xml:space="preserve">reatment </w:t>
      </w:r>
      <w:r w:rsidR="00FB28FF">
        <w:rPr>
          <w:rFonts w:asciiTheme="minorHAnsi" w:hAnsiTheme="minorHAnsi" w:cs="Arial"/>
          <w:sz w:val="24"/>
          <w:szCs w:val="24"/>
        </w:rPr>
        <w:t xml:space="preserve">of pneumothorax </w:t>
      </w:r>
      <w:r w:rsidR="00C946E6" w:rsidRPr="00D1503E">
        <w:rPr>
          <w:rFonts w:asciiTheme="minorHAnsi" w:hAnsiTheme="minorHAnsi" w:cs="Arial"/>
          <w:sz w:val="24"/>
          <w:szCs w:val="24"/>
        </w:rPr>
        <w:t xml:space="preserve">is very successful for this rare but possible complication. </w:t>
      </w:r>
    </w:p>
    <w:p w:rsidR="0056754C" w:rsidRPr="00E427A0" w:rsidRDefault="00E427A0" w:rsidP="00FB28FF">
      <w:pPr>
        <w:pStyle w:val="NormalWeb"/>
        <w:rPr>
          <w:rFonts w:asciiTheme="minorHAnsi" w:hAnsiTheme="minorHAnsi" w:cs="Arial"/>
          <w:sz w:val="24"/>
          <w:szCs w:val="24"/>
        </w:rPr>
      </w:pPr>
      <w:r>
        <w:rPr>
          <w:rFonts w:asciiTheme="minorHAnsi" w:hAnsiTheme="minorHAnsi" w:cs="Arial"/>
          <w:sz w:val="24"/>
          <w:szCs w:val="24"/>
        </w:rPr>
        <w:t>It is recommended that following DN you make an effort to drink water and stay hydrated to reduce the possibility of post treatment soreness.</w:t>
      </w:r>
    </w:p>
    <w:p w:rsidR="00DF61F9" w:rsidRPr="00D1503E" w:rsidRDefault="00DF61F9" w:rsidP="00DF61F9">
      <w:pPr>
        <w:rPr>
          <w:rFonts w:cs="Helvetica"/>
        </w:rPr>
      </w:pPr>
      <w:r w:rsidRPr="00D1503E">
        <w:rPr>
          <w:rFonts w:cs="Helvetica"/>
        </w:rPr>
        <w:t xml:space="preserve">Please consult with your therapist if you have questions regarding </w:t>
      </w:r>
      <w:r w:rsidR="00FB28FF">
        <w:rPr>
          <w:rFonts w:cs="Helvetica"/>
        </w:rPr>
        <w:t>DN</w:t>
      </w:r>
      <w:r w:rsidRPr="00D1503E">
        <w:rPr>
          <w:rFonts w:cs="Helvetica"/>
        </w:rPr>
        <w:t xml:space="preserve"> that have not been answered </w:t>
      </w:r>
      <w:r w:rsidR="00FB28FF">
        <w:rPr>
          <w:rFonts w:cs="Helvetica"/>
        </w:rPr>
        <w:t>after review of this document</w:t>
      </w:r>
      <w:r w:rsidRPr="00D1503E">
        <w:rPr>
          <w:rFonts w:cs="Helvetica"/>
        </w:rPr>
        <w:t>.</w:t>
      </w:r>
    </w:p>
    <w:p w:rsidR="00DF61F9" w:rsidRDefault="00DF61F9" w:rsidP="00DF61F9">
      <w:pPr>
        <w:rPr>
          <w:rFonts w:cs="Helvetica"/>
        </w:rPr>
      </w:pPr>
    </w:p>
    <w:p w:rsidR="00E427A0" w:rsidRPr="00D1503E" w:rsidRDefault="00E427A0" w:rsidP="00DF61F9">
      <w:pPr>
        <w:rPr>
          <w:rFonts w:cs="Helvetica"/>
        </w:rPr>
      </w:pPr>
    </w:p>
    <w:p w:rsidR="00DF61F9" w:rsidRDefault="00DF61F9" w:rsidP="00DF61F9">
      <w:pPr>
        <w:rPr>
          <w:rFonts w:cs="Helvetica"/>
        </w:rPr>
      </w:pPr>
      <w:r w:rsidRPr="00630FBC">
        <w:rPr>
          <w:rFonts w:cs="Helvetica"/>
          <w:u w:val="single"/>
        </w:rPr>
        <w:t xml:space="preserve">Please </w:t>
      </w:r>
      <w:r w:rsidR="00FB28FF" w:rsidRPr="00630FBC">
        <w:rPr>
          <w:rFonts w:cs="Helvetica"/>
          <w:u w:val="single"/>
        </w:rPr>
        <w:t>initial</w:t>
      </w:r>
      <w:r w:rsidR="00630FBC">
        <w:rPr>
          <w:rFonts w:cs="Helvetica"/>
        </w:rPr>
        <w:t>:</w:t>
      </w:r>
    </w:p>
    <w:p w:rsidR="00FB28FF" w:rsidRDefault="00FB28FF" w:rsidP="00DF61F9">
      <w:pPr>
        <w:rPr>
          <w:rFonts w:cs="Helvetica"/>
        </w:rPr>
      </w:pPr>
    </w:p>
    <w:p w:rsidR="00FB28FF" w:rsidRDefault="00FB28FF" w:rsidP="00DF61F9">
      <w:pPr>
        <w:rPr>
          <w:rFonts w:cs="Helvetica"/>
        </w:rPr>
      </w:pPr>
      <w:r>
        <w:rPr>
          <w:rFonts w:cs="Helvetica"/>
        </w:rPr>
        <w:t>I have read this document thoroughly and am aware of the benefits, risks</w:t>
      </w:r>
      <w:r w:rsidR="000D28BB">
        <w:rPr>
          <w:rFonts w:cs="Helvetica"/>
        </w:rPr>
        <w:t>,</w:t>
      </w:r>
      <w:r>
        <w:rPr>
          <w:rFonts w:cs="Helvetica"/>
        </w:rPr>
        <w:t xml:space="preserve"> and </w:t>
      </w:r>
    </w:p>
    <w:p w:rsidR="00FB28FF" w:rsidRDefault="00FB28FF" w:rsidP="00DF61F9">
      <w:pPr>
        <w:rPr>
          <w:rFonts w:cs="Helvetica"/>
        </w:rPr>
      </w:pPr>
    </w:p>
    <w:p w:rsidR="00FB28FF" w:rsidRPr="00D1503E" w:rsidRDefault="000D28BB" w:rsidP="00DF61F9">
      <w:pPr>
        <w:rPr>
          <w:rFonts w:cs="Helvetica"/>
        </w:rPr>
      </w:pPr>
      <w:proofErr w:type="gramStart"/>
      <w:r>
        <w:rPr>
          <w:rFonts w:cs="Helvetica"/>
        </w:rPr>
        <w:t>conditions</w:t>
      </w:r>
      <w:proofErr w:type="gramEnd"/>
      <w:r>
        <w:rPr>
          <w:rFonts w:cs="Helvetica"/>
        </w:rPr>
        <w:t xml:space="preserve"> where DN would not be recommended</w:t>
      </w:r>
      <w:r w:rsidR="00FB28FF">
        <w:rPr>
          <w:rFonts w:cs="Helvetica"/>
        </w:rPr>
        <w:t xml:space="preserve">  ____________________</w:t>
      </w:r>
    </w:p>
    <w:p w:rsidR="00DF61F9" w:rsidRPr="00D1503E" w:rsidRDefault="00DF61F9" w:rsidP="00DF61F9">
      <w:pPr>
        <w:rPr>
          <w:rFonts w:cs="Helvetica"/>
        </w:rPr>
      </w:pPr>
    </w:p>
    <w:p w:rsidR="000D28BB" w:rsidRDefault="00FB28FF" w:rsidP="000D28BB">
      <w:pPr>
        <w:rPr>
          <w:rFonts w:cs="Helvetica"/>
        </w:rPr>
      </w:pPr>
      <w:r>
        <w:rPr>
          <w:rFonts w:cs="Helvetica"/>
        </w:rPr>
        <w:t xml:space="preserve">I </w:t>
      </w:r>
      <w:r w:rsidR="000D28BB">
        <w:rPr>
          <w:rFonts w:cs="Helvetica"/>
        </w:rPr>
        <w:t xml:space="preserve">have notified my PT of any potential conditions I have that might present a concern </w:t>
      </w:r>
    </w:p>
    <w:p w:rsidR="000D28BB" w:rsidRDefault="000D28BB" w:rsidP="000D28BB">
      <w:pPr>
        <w:rPr>
          <w:rFonts w:cs="Helvetica"/>
        </w:rPr>
      </w:pPr>
    </w:p>
    <w:p w:rsidR="00DF61F9" w:rsidRPr="00D1503E" w:rsidRDefault="000D28BB" w:rsidP="000D28BB">
      <w:pPr>
        <w:rPr>
          <w:rFonts w:cs="Helvetica"/>
        </w:rPr>
      </w:pPr>
      <w:proofErr w:type="gramStart"/>
      <w:r>
        <w:rPr>
          <w:rFonts w:cs="Helvetica"/>
        </w:rPr>
        <w:t>for</w:t>
      </w:r>
      <w:proofErr w:type="gramEnd"/>
      <w:r>
        <w:rPr>
          <w:rFonts w:cs="Helvetica"/>
        </w:rPr>
        <w:t xml:space="preserve"> DN.</w:t>
      </w:r>
      <w:r w:rsidR="00DF61F9" w:rsidRPr="00D1503E">
        <w:rPr>
          <w:rFonts w:cs="Helvetica"/>
        </w:rPr>
        <w:t xml:space="preserve">  </w:t>
      </w:r>
      <w:r w:rsidR="00630FBC">
        <w:rPr>
          <w:rFonts w:cs="Helvetica"/>
        </w:rPr>
        <w:t>_____________________</w:t>
      </w:r>
      <w:proofErr w:type="gramStart"/>
      <w:r w:rsidR="00630FBC">
        <w:rPr>
          <w:rFonts w:cs="Helvetica"/>
        </w:rPr>
        <w:t>_</w:t>
      </w:r>
      <w:r w:rsidR="0056754C">
        <w:rPr>
          <w:rFonts w:cs="Helvetica"/>
        </w:rPr>
        <w:t xml:space="preserve">         or</w:t>
      </w:r>
      <w:proofErr w:type="gramEnd"/>
      <w:r w:rsidR="0056754C">
        <w:rPr>
          <w:rFonts w:cs="Helvetica"/>
        </w:rPr>
        <w:t xml:space="preserve">     </w:t>
      </w:r>
      <w:r>
        <w:rPr>
          <w:rFonts w:cs="Helvetica"/>
        </w:rPr>
        <w:t>N/A</w:t>
      </w:r>
      <w:r w:rsidR="0056754C">
        <w:rPr>
          <w:rFonts w:cs="Helvetica"/>
        </w:rPr>
        <w:t xml:space="preserve"> </w:t>
      </w:r>
      <w:r>
        <w:rPr>
          <w:rFonts w:cs="Helvetica"/>
        </w:rPr>
        <w:t>_________________</w:t>
      </w:r>
    </w:p>
    <w:p w:rsidR="00DF61F9" w:rsidRDefault="00DF61F9" w:rsidP="0056754C">
      <w:pPr>
        <w:ind w:right="-90"/>
        <w:rPr>
          <w:rFonts w:cs="Helvetica"/>
        </w:rPr>
      </w:pPr>
    </w:p>
    <w:p w:rsidR="00A4049F" w:rsidRDefault="00A4049F" w:rsidP="0056754C">
      <w:pPr>
        <w:ind w:right="-90"/>
        <w:rPr>
          <w:rFonts w:cs="Helvetica"/>
        </w:rPr>
      </w:pPr>
      <w:r w:rsidRPr="00EA4FFF">
        <w:rPr>
          <w:rFonts w:cs="Helvetica"/>
          <w:b/>
        </w:rPr>
        <w:t xml:space="preserve">I am aware that after signing this initial document, if I experience any change in my health status, especially </w:t>
      </w:r>
      <w:r w:rsidRPr="00EA4FFF">
        <w:rPr>
          <w:rFonts w:cs="Helvetica"/>
          <w:b/>
          <w:u w:val="single"/>
        </w:rPr>
        <w:t>any type of infection or condition noted on the previous page</w:t>
      </w:r>
      <w:r w:rsidRPr="00EA4FFF">
        <w:rPr>
          <w:rFonts w:cs="Helvetica"/>
          <w:b/>
        </w:rPr>
        <w:t>, I am to notify my physical therapist immediately so it can be determined if DN is still an appropriate intervention</w:t>
      </w:r>
      <w:r>
        <w:rPr>
          <w:rFonts w:cs="Helvetica"/>
        </w:rPr>
        <w:t>.  _____________________</w:t>
      </w:r>
    </w:p>
    <w:p w:rsidR="00A4049F" w:rsidRPr="00D1503E" w:rsidRDefault="00A4049F" w:rsidP="0056754C">
      <w:pPr>
        <w:ind w:right="-90"/>
        <w:rPr>
          <w:rFonts w:cs="Helvetica"/>
        </w:rPr>
      </w:pPr>
    </w:p>
    <w:p w:rsidR="00DF61F9" w:rsidRPr="00D1503E" w:rsidRDefault="00DF61F9" w:rsidP="00DF61F9">
      <w:pPr>
        <w:ind w:left="-90" w:right="-90"/>
        <w:rPr>
          <w:rFonts w:cs="Helvetica"/>
        </w:rPr>
      </w:pPr>
    </w:p>
    <w:p w:rsidR="00DF61F9" w:rsidRPr="00D1503E" w:rsidRDefault="00DF61F9" w:rsidP="00DF61F9">
      <w:pPr>
        <w:ind w:left="-90" w:right="-90"/>
        <w:rPr>
          <w:rFonts w:cs="Helvetica"/>
        </w:rPr>
      </w:pPr>
    </w:p>
    <w:p w:rsidR="00DF61F9" w:rsidRPr="00D1503E" w:rsidRDefault="00DF61F9" w:rsidP="00DF61F9">
      <w:pPr>
        <w:ind w:left="-90" w:right="-180"/>
        <w:rPr>
          <w:rFonts w:cs="Helvetica"/>
        </w:rPr>
      </w:pPr>
      <w:r w:rsidRPr="00D1503E">
        <w:rPr>
          <w:rFonts w:cs="Helvetica"/>
        </w:rPr>
        <w:t>________________________________________________________________________</w:t>
      </w:r>
      <w:r w:rsidR="0056754C">
        <w:rPr>
          <w:rFonts w:cs="Helvetica"/>
        </w:rPr>
        <w:t xml:space="preserve">      </w:t>
      </w:r>
      <w:r w:rsidR="00630FBC">
        <w:rPr>
          <w:rFonts w:cs="Helvetica"/>
        </w:rPr>
        <w:t>______________________</w:t>
      </w:r>
    </w:p>
    <w:p w:rsidR="00DF61F9" w:rsidRDefault="00630FBC" w:rsidP="00DF61F9">
      <w:pPr>
        <w:rPr>
          <w:rFonts w:cs="Helvetica"/>
        </w:rPr>
      </w:pPr>
      <w:r>
        <w:rPr>
          <w:rFonts w:cs="Helvetica"/>
        </w:rPr>
        <w:t>Print Name of</w:t>
      </w:r>
      <w:r w:rsidR="00DF61F9" w:rsidRPr="00D1503E">
        <w:rPr>
          <w:rFonts w:cs="Helvetica"/>
        </w:rPr>
        <w:t xml:space="preserve"> Patient</w:t>
      </w:r>
      <w:r w:rsidR="0056754C">
        <w:rPr>
          <w:rFonts w:cs="Helvetica"/>
        </w:rPr>
        <w:tab/>
      </w:r>
      <w:r w:rsidR="0056754C">
        <w:rPr>
          <w:rFonts w:cs="Helvetica"/>
        </w:rPr>
        <w:tab/>
      </w:r>
      <w:r w:rsidR="0056754C">
        <w:rPr>
          <w:rFonts w:cs="Helvetica"/>
        </w:rPr>
        <w:tab/>
      </w:r>
      <w:r w:rsidR="0056754C">
        <w:rPr>
          <w:rFonts w:cs="Helvetica"/>
        </w:rPr>
        <w:tab/>
      </w:r>
      <w:r w:rsidR="0056754C">
        <w:rPr>
          <w:rFonts w:cs="Helvetica"/>
        </w:rPr>
        <w:tab/>
        <w:t xml:space="preserve">                </w:t>
      </w:r>
      <w:r w:rsidR="00DF61F9" w:rsidRPr="00D1503E">
        <w:rPr>
          <w:rFonts w:cs="Helvetica"/>
        </w:rPr>
        <w:t>Date</w:t>
      </w:r>
    </w:p>
    <w:p w:rsidR="00630FBC" w:rsidRDefault="00630FBC" w:rsidP="00DF61F9">
      <w:pPr>
        <w:rPr>
          <w:rFonts w:cs="Helvetica"/>
        </w:rPr>
      </w:pPr>
    </w:p>
    <w:p w:rsidR="00630FBC" w:rsidRDefault="00630FBC" w:rsidP="00DF61F9">
      <w:pPr>
        <w:rPr>
          <w:rFonts w:cs="Helvetica"/>
        </w:rPr>
      </w:pPr>
    </w:p>
    <w:p w:rsidR="00630FBC" w:rsidRDefault="00630FBC" w:rsidP="00DF61F9">
      <w:pPr>
        <w:rPr>
          <w:rFonts w:cs="Helvetica"/>
        </w:rPr>
      </w:pPr>
    </w:p>
    <w:p w:rsidR="00630FBC" w:rsidRPr="00D1503E" w:rsidRDefault="00630FBC" w:rsidP="00DF61F9">
      <w:pPr>
        <w:rPr>
          <w:rFonts w:cs="Helvetica"/>
        </w:rPr>
      </w:pPr>
      <w:r>
        <w:rPr>
          <w:rFonts w:cs="Helvetica"/>
        </w:rPr>
        <w:t>________________________________________________________________________   _______________________</w:t>
      </w:r>
    </w:p>
    <w:p w:rsidR="00DF61F9" w:rsidRPr="00D1503E" w:rsidRDefault="00630FBC" w:rsidP="00DF61F9">
      <w:pPr>
        <w:rPr>
          <w:rFonts w:cs="Helvetica"/>
        </w:rPr>
      </w:pPr>
      <w:r>
        <w:rPr>
          <w:rFonts w:cs="Helvetica"/>
        </w:rPr>
        <w:t>Signature of Patient (or Parent/Guardian if minor</w:t>
      </w:r>
      <w:r w:rsidR="0056754C">
        <w:rPr>
          <w:rFonts w:cs="Helvetica"/>
        </w:rPr>
        <w:t>)</w:t>
      </w:r>
      <w:r w:rsidR="0056754C">
        <w:rPr>
          <w:rFonts w:cs="Helvetica"/>
        </w:rPr>
        <w:tab/>
      </w:r>
      <w:r w:rsidR="0056754C">
        <w:rPr>
          <w:rFonts w:cs="Helvetica"/>
        </w:rPr>
        <w:tab/>
        <w:t xml:space="preserve">  Date</w:t>
      </w:r>
    </w:p>
    <w:p w:rsidR="00DF61F9" w:rsidRPr="00D1503E" w:rsidRDefault="00DF61F9">
      <w:pPr>
        <w:rPr>
          <w:rFonts w:cs="Helvetica"/>
        </w:rPr>
      </w:pPr>
    </w:p>
    <w:p w:rsidR="00C15780" w:rsidRPr="00D1503E" w:rsidRDefault="00C15780">
      <w:pPr>
        <w:rPr>
          <w:rFonts w:cs="Helvetica"/>
        </w:rPr>
      </w:pPr>
    </w:p>
    <w:p w:rsidR="00AC18BF" w:rsidRPr="00D1503E" w:rsidRDefault="00AC18BF">
      <w:pPr>
        <w:rPr>
          <w:rFonts w:cs="Helvetica"/>
        </w:rPr>
      </w:pPr>
    </w:p>
    <w:p w:rsidR="00C168A5" w:rsidRPr="00D1503E" w:rsidRDefault="00C168A5">
      <w:pPr>
        <w:rPr>
          <w:rFonts w:cs="Helvetica"/>
        </w:rPr>
      </w:pPr>
    </w:p>
    <w:sectPr w:rsidR="00C168A5" w:rsidRPr="00D1503E" w:rsidSect="00C168A5">
      <w:pgSz w:w="12240" w:h="15840"/>
      <w:pgMar w:top="99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4483C"/>
    <w:multiLevelType w:val="hybridMultilevel"/>
    <w:tmpl w:val="F0E6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572"/>
    <w:rsid w:val="000D28BB"/>
    <w:rsid w:val="002C1B06"/>
    <w:rsid w:val="003F4EE6"/>
    <w:rsid w:val="00461A0C"/>
    <w:rsid w:val="00547571"/>
    <w:rsid w:val="0056754C"/>
    <w:rsid w:val="00630FBC"/>
    <w:rsid w:val="006C79B1"/>
    <w:rsid w:val="007663F0"/>
    <w:rsid w:val="0084588F"/>
    <w:rsid w:val="008835EB"/>
    <w:rsid w:val="008B62E2"/>
    <w:rsid w:val="008C5C02"/>
    <w:rsid w:val="008F6C0A"/>
    <w:rsid w:val="00980602"/>
    <w:rsid w:val="009C495B"/>
    <w:rsid w:val="00A4049F"/>
    <w:rsid w:val="00A756AB"/>
    <w:rsid w:val="00AC18BF"/>
    <w:rsid w:val="00BF1ED6"/>
    <w:rsid w:val="00C15780"/>
    <w:rsid w:val="00C168A5"/>
    <w:rsid w:val="00C4132D"/>
    <w:rsid w:val="00C613FD"/>
    <w:rsid w:val="00C946E6"/>
    <w:rsid w:val="00D1503E"/>
    <w:rsid w:val="00DF61F9"/>
    <w:rsid w:val="00E17CDD"/>
    <w:rsid w:val="00E427A0"/>
    <w:rsid w:val="00E462CB"/>
    <w:rsid w:val="00EA4FFF"/>
    <w:rsid w:val="00EC11B3"/>
    <w:rsid w:val="00ED3890"/>
    <w:rsid w:val="00FA0572"/>
    <w:rsid w:val="00FB28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5385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890"/>
    <w:pPr>
      <w:ind w:left="720"/>
      <w:contextualSpacing/>
    </w:pPr>
  </w:style>
  <w:style w:type="paragraph" w:styleId="NormalWeb">
    <w:name w:val="Normal (Web)"/>
    <w:basedOn w:val="Normal"/>
    <w:uiPriority w:val="99"/>
    <w:unhideWhenUsed/>
    <w:rsid w:val="00C946E6"/>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890"/>
    <w:pPr>
      <w:ind w:left="720"/>
      <w:contextualSpacing/>
    </w:pPr>
  </w:style>
  <w:style w:type="paragraph" w:styleId="NormalWeb">
    <w:name w:val="Normal (Web)"/>
    <w:basedOn w:val="Normal"/>
    <w:uiPriority w:val="99"/>
    <w:unhideWhenUsed/>
    <w:rsid w:val="00C946E6"/>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493532">
      <w:bodyDiv w:val="1"/>
      <w:marLeft w:val="0"/>
      <w:marRight w:val="0"/>
      <w:marTop w:val="0"/>
      <w:marBottom w:val="0"/>
      <w:divBdr>
        <w:top w:val="none" w:sz="0" w:space="0" w:color="auto"/>
        <w:left w:val="none" w:sz="0" w:space="0" w:color="auto"/>
        <w:bottom w:val="none" w:sz="0" w:space="0" w:color="auto"/>
        <w:right w:val="none" w:sz="0" w:space="0" w:color="auto"/>
      </w:divBdr>
      <w:divsChild>
        <w:div w:id="1646810067">
          <w:marLeft w:val="0"/>
          <w:marRight w:val="0"/>
          <w:marTop w:val="0"/>
          <w:marBottom w:val="0"/>
          <w:divBdr>
            <w:top w:val="none" w:sz="0" w:space="0" w:color="auto"/>
            <w:left w:val="none" w:sz="0" w:space="0" w:color="auto"/>
            <w:bottom w:val="none" w:sz="0" w:space="0" w:color="auto"/>
            <w:right w:val="none" w:sz="0" w:space="0" w:color="auto"/>
          </w:divBdr>
          <w:divsChild>
            <w:div w:id="545676554">
              <w:marLeft w:val="0"/>
              <w:marRight w:val="0"/>
              <w:marTop w:val="0"/>
              <w:marBottom w:val="0"/>
              <w:divBdr>
                <w:top w:val="none" w:sz="0" w:space="0" w:color="auto"/>
                <w:left w:val="none" w:sz="0" w:space="0" w:color="auto"/>
                <w:bottom w:val="none" w:sz="0" w:space="0" w:color="auto"/>
                <w:right w:val="none" w:sz="0" w:space="0" w:color="auto"/>
              </w:divBdr>
              <w:divsChild>
                <w:div w:id="211806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670</Words>
  <Characters>3821</Characters>
  <Application>Microsoft Macintosh Word</Application>
  <DocSecurity>0</DocSecurity>
  <Lines>31</Lines>
  <Paragraphs>8</Paragraphs>
  <ScaleCrop>false</ScaleCrop>
  <Company>Maribeth Crupi Physical Therapy LLC</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Maribeth Crupi</dc:creator>
  <cp:keywords/>
  <dc:description/>
  <cp:lastModifiedBy>Maribeth Crupi</cp:lastModifiedBy>
  <cp:revision>2</cp:revision>
  <cp:lastPrinted>2016-10-18T20:26:00Z</cp:lastPrinted>
  <dcterms:created xsi:type="dcterms:W3CDTF">2016-10-17T22:56:00Z</dcterms:created>
  <dcterms:modified xsi:type="dcterms:W3CDTF">2016-10-17T22:56:00Z</dcterms:modified>
</cp:coreProperties>
</file>